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3C" w:rsidRDefault="00260D0B" w:rsidP="006D481A">
      <w:pPr>
        <w:pStyle w:val="NormalnyWeb"/>
        <w:spacing w:before="120" w:beforeAutospacing="0" w:after="0" w:afterAutospacing="0" w:line="360" w:lineRule="auto"/>
        <w:jc w:val="center"/>
        <w:rPr>
          <w:b/>
        </w:rPr>
      </w:pPr>
      <w:r w:rsidRPr="00260D0B">
        <w:rPr>
          <w:b/>
        </w:rPr>
        <w:t>Relacja z sesji plenarnej Komitetu Nauk o Finansach PAN</w:t>
      </w:r>
    </w:p>
    <w:p w:rsidR="00286322" w:rsidRDefault="00286322" w:rsidP="006D481A">
      <w:pPr>
        <w:pStyle w:val="NormalnyWeb"/>
        <w:spacing w:before="120" w:beforeAutospacing="0" w:after="0" w:afterAutospacing="0" w:line="360" w:lineRule="auto"/>
        <w:jc w:val="both"/>
      </w:pPr>
    </w:p>
    <w:p w:rsidR="0047030E" w:rsidRDefault="00410EEE" w:rsidP="006D481A">
      <w:pPr>
        <w:pStyle w:val="NormalnyWeb"/>
        <w:spacing w:before="120" w:beforeAutospacing="0" w:after="0" w:afterAutospacing="0" w:line="360" w:lineRule="auto"/>
        <w:jc w:val="both"/>
      </w:pPr>
      <w:r w:rsidRPr="00410EEE">
        <w:t xml:space="preserve">W </w:t>
      </w:r>
      <w:r w:rsidR="007C421E">
        <w:t>dniu 11</w:t>
      </w:r>
      <w:r w:rsidR="00CC293C" w:rsidRPr="00410EEE">
        <w:t xml:space="preserve"> </w:t>
      </w:r>
      <w:r w:rsidR="007C421E">
        <w:t>września 2019</w:t>
      </w:r>
      <w:r w:rsidR="00CC293C" w:rsidRPr="00410EEE">
        <w:t xml:space="preserve"> r.</w:t>
      </w:r>
      <w:r w:rsidRPr="00410EEE">
        <w:t xml:space="preserve"> p</w:t>
      </w:r>
      <w:r w:rsidR="00260D0B" w:rsidRPr="00410EEE">
        <w:t>odczas Konferencji Katedr Finansów pt.: „</w:t>
      </w:r>
      <w:r w:rsidR="00390D36">
        <w:t>F</w:t>
      </w:r>
      <w:r w:rsidR="00260D0B" w:rsidRPr="00410EEE">
        <w:t>inanse</w:t>
      </w:r>
      <w:r w:rsidR="00390D36">
        <w:t xml:space="preserve"> - 95 lat po reformie Władysława Grabskiego</w:t>
      </w:r>
      <w:r w:rsidR="00260D0B" w:rsidRPr="00410EEE">
        <w:t xml:space="preserve">” w </w:t>
      </w:r>
      <w:r w:rsidR="00390D36">
        <w:t>Jachrance</w:t>
      </w:r>
      <w:r w:rsidR="00260D0B" w:rsidRPr="00410EEE">
        <w:t xml:space="preserve"> odbyła się sesja plenarna zorganizowana przez Komitet Nauk o Finansach PAN.</w:t>
      </w:r>
    </w:p>
    <w:p w:rsidR="00864454" w:rsidRDefault="000736A7" w:rsidP="00864454">
      <w:pPr>
        <w:pStyle w:val="NormalnyWeb"/>
        <w:spacing w:before="120" w:beforeAutospacing="0" w:after="0" w:afterAutospacing="0" w:line="360" w:lineRule="auto"/>
        <w:jc w:val="both"/>
      </w:pPr>
      <w:r>
        <w:t>W pierwszej części</w:t>
      </w:r>
      <w:r w:rsidR="00754D8E">
        <w:t xml:space="preserve"> sesji </w:t>
      </w:r>
      <w:r w:rsidR="00864454" w:rsidRPr="002A013A">
        <w:t xml:space="preserve">poświęconej osobom, które uzyskały stopień naukowy doktora habilitowanego w dyscyplinie finansów w ciągu ostatniego roku </w:t>
      </w:r>
      <w:r w:rsidR="00864454" w:rsidRPr="004A24D7">
        <w:t xml:space="preserve">Przewodnicząca Komitetu prof. dr hab. Małgorzata Zaleska </w:t>
      </w:r>
      <w:r w:rsidR="00864454">
        <w:t xml:space="preserve">oddała </w:t>
      </w:r>
      <w:r w:rsidR="00864454" w:rsidRPr="002A013A">
        <w:t xml:space="preserve">głos </w:t>
      </w:r>
      <w:r w:rsidR="00864454">
        <w:t>dr hab. Annie</w:t>
      </w:r>
      <w:r w:rsidR="00864454" w:rsidRPr="004A24D7">
        <w:t xml:space="preserve"> Moździerz</w:t>
      </w:r>
      <w:r w:rsidR="00864454">
        <w:t>, która</w:t>
      </w:r>
      <w:r w:rsidR="00864454" w:rsidRPr="002A013A">
        <w:t xml:space="preserve"> </w:t>
      </w:r>
      <w:r w:rsidR="00864454">
        <w:t>zaprezentowała</w:t>
      </w:r>
      <w:r w:rsidR="00864454" w:rsidRPr="002A013A">
        <w:t xml:space="preserve"> swoje osiągnięcia i wkład do nauki finansów.</w:t>
      </w:r>
      <w:r w:rsidR="00864454" w:rsidRPr="008339E4">
        <w:t xml:space="preserve"> </w:t>
      </w:r>
      <w:r w:rsidR="00864454">
        <w:t>Dr hab. Anna</w:t>
      </w:r>
      <w:r w:rsidR="00864454" w:rsidRPr="004A24D7">
        <w:t xml:space="preserve"> Moździerz </w:t>
      </w:r>
      <w:r w:rsidR="00864454">
        <w:t xml:space="preserve">przedstawiła </w:t>
      </w:r>
      <w:r w:rsidR="007D12C7">
        <w:t>osiągnięcie naukowe</w:t>
      </w:r>
      <w:r w:rsidR="00864454" w:rsidRPr="00260D0B">
        <w:t xml:space="preserve"> pt. „</w:t>
      </w:r>
      <w:r w:rsidR="00864454" w:rsidRPr="00864454">
        <w:t>Paradygmat deficytów bliźniaczych a doświadczenia krajów Europy Środkowo-Wschodniej</w:t>
      </w:r>
      <w:r w:rsidR="00864454" w:rsidRPr="00260D0B">
        <w:t>”</w:t>
      </w:r>
      <w:r w:rsidR="007D12C7">
        <w:t>, które</w:t>
      </w:r>
      <w:r w:rsidR="00864454" w:rsidRPr="00260D0B">
        <w:t xml:space="preserve"> był</w:t>
      </w:r>
      <w:r w:rsidR="007D12C7">
        <w:t>o</w:t>
      </w:r>
      <w:r w:rsidR="00864454" w:rsidRPr="00260D0B">
        <w:t xml:space="preserve"> podstawą ubiegania się o stopień naukowy doktora habilitowanego. </w:t>
      </w:r>
      <w:r w:rsidR="00864454">
        <w:t xml:space="preserve">W </w:t>
      </w:r>
      <w:r w:rsidR="007D12C7">
        <w:t>osiągnięciu tym</w:t>
      </w:r>
      <w:r w:rsidR="00864454">
        <w:t xml:space="preserve"> zostały</w:t>
      </w:r>
      <w:r w:rsidR="00864454" w:rsidRPr="00260D0B">
        <w:t xml:space="preserve"> </w:t>
      </w:r>
      <w:r w:rsidR="00864454">
        <w:t xml:space="preserve">zaprezentowane </w:t>
      </w:r>
      <w:r w:rsidR="00864454" w:rsidRPr="00260D0B">
        <w:t>wynik</w:t>
      </w:r>
      <w:r w:rsidR="00A60216">
        <w:t>i badań, których celem była</w:t>
      </w:r>
      <w:r w:rsidR="00864454" w:rsidRPr="00260D0B">
        <w:t xml:space="preserve"> </w:t>
      </w:r>
      <w:r w:rsidR="00A60216">
        <w:t>w</w:t>
      </w:r>
      <w:r w:rsidR="00A60216" w:rsidRPr="00A60216">
        <w:t xml:space="preserve">eryfikacja </w:t>
      </w:r>
      <w:r w:rsidR="00A60216">
        <w:t xml:space="preserve">hipotezy deficytów bliźniaczych </w:t>
      </w:r>
      <w:r w:rsidR="00A60216" w:rsidRPr="00A60216">
        <w:t>w wybranych krajach Europy Środkowo-Wschodniej</w:t>
      </w:r>
      <w:r w:rsidR="00A60216">
        <w:t xml:space="preserve">. Nowatorski charakter badań wynikał </w:t>
      </w:r>
      <w:r w:rsidR="006B60F6">
        <w:t>z odejścia</w:t>
      </w:r>
      <w:r w:rsidR="006B60F6" w:rsidRPr="006B60F6">
        <w:t xml:space="preserve"> od tradycyjnego podejścia, polegającego na badaniu relacji między deficytami na rzecz badania relacji między saldami, w następstwie zmian jakie zaszły w bilansach sektora finansów publicznych i bilansach płatniczych badanych krajów, zwłaszcza w ostatniej dekadzie</w:t>
      </w:r>
      <w:r w:rsidR="006B60F6">
        <w:t>.</w:t>
      </w:r>
      <w:r w:rsidR="00A91966">
        <w:t xml:space="preserve"> Wkładem Autork</w:t>
      </w:r>
      <w:r w:rsidR="00754D8E">
        <w:t>i do rozwoju nauki finansów była m.in.</w:t>
      </w:r>
      <w:r w:rsidR="00754D8E" w:rsidRPr="00754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54D8E">
        <w:t>i</w:t>
      </w:r>
      <w:r w:rsidR="00754D8E" w:rsidRPr="00754D8E">
        <w:t>dentyfikacja determinant salda na rachunku obrotów bieżących w b</w:t>
      </w:r>
      <w:r w:rsidR="009A0F5D">
        <w:t>adanych krajach, przeprowadzona</w:t>
      </w:r>
      <w:r w:rsidR="00754D8E" w:rsidRPr="00754D8E">
        <w:t xml:space="preserve"> przy wykorzystaniu samodzielnie dobranych zmiennych objaśniających, wytypowanych na podstawie analizy warunków makroekonomicznych, bilansów sektora finansów publicznych i bilansów obrotów bieżących</w:t>
      </w:r>
      <w:r w:rsidR="00754D8E">
        <w:t>.</w:t>
      </w:r>
    </w:p>
    <w:p w:rsidR="00A60216" w:rsidRDefault="00AD07D3" w:rsidP="006D481A">
      <w:pPr>
        <w:pStyle w:val="NormalnyWeb"/>
        <w:spacing w:before="120" w:beforeAutospacing="0" w:after="0" w:afterAutospacing="0" w:line="360" w:lineRule="auto"/>
        <w:jc w:val="both"/>
      </w:pPr>
      <w:r w:rsidRPr="002A013A">
        <w:t xml:space="preserve">W drugiej części sesji </w:t>
      </w:r>
      <w:r w:rsidR="00754D8E">
        <w:t>głos zabrał d</w:t>
      </w:r>
      <w:r w:rsidR="00754D8E" w:rsidRPr="00754D8E">
        <w:t>r hab.</w:t>
      </w:r>
      <w:r w:rsidR="00754D8E">
        <w:t xml:space="preserve"> Dariusz Wawrzyniak, prof. UEW - redaktor naczelny czasopisma „Fina</w:t>
      </w:r>
      <w:bookmarkStart w:id="0" w:name="_GoBack"/>
      <w:bookmarkEnd w:id="0"/>
      <w:r w:rsidR="00B54139">
        <w:t>n</w:t>
      </w:r>
      <w:r w:rsidR="00754D8E">
        <w:t>se”</w:t>
      </w:r>
      <w:r w:rsidR="009A0F5D">
        <w:t xml:space="preserve">, który </w:t>
      </w:r>
      <w:r w:rsidR="00B54139">
        <w:t xml:space="preserve">przedstawił </w:t>
      </w:r>
      <w:r w:rsidR="00E06DAD">
        <w:t>nowego sekretarza redakcji</w:t>
      </w:r>
      <w:r w:rsidR="00B92292">
        <w:t xml:space="preserve"> dr</w:t>
      </w:r>
      <w:r w:rsidR="00B92292" w:rsidRPr="00B92292">
        <w:t xml:space="preserve"> </w:t>
      </w:r>
      <w:r w:rsidR="00B92292">
        <w:t>Aleksand</w:t>
      </w:r>
      <w:r w:rsidR="00B92292" w:rsidRPr="00B92292">
        <w:t>r</w:t>
      </w:r>
      <w:r w:rsidR="00B92292">
        <w:t>a</w:t>
      </w:r>
      <w:r w:rsidR="00B92292" w:rsidRPr="00B92292">
        <w:t xml:space="preserve"> </w:t>
      </w:r>
      <w:proofErr w:type="spellStart"/>
      <w:r w:rsidR="00B92292" w:rsidRPr="00B92292">
        <w:t>Mercik</w:t>
      </w:r>
      <w:r w:rsidR="00B92292">
        <w:t>a</w:t>
      </w:r>
      <w:proofErr w:type="spellEnd"/>
      <w:r w:rsidR="00B92292">
        <w:t xml:space="preserve"> </w:t>
      </w:r>
      <w:r w:rsidR="009A0F5D">
        <w:t xml:space="preserve">oraz </w:t>
      </w:r>
      <w:r w:rsidR="009A0F5D" w:rsidRPr="009A0F5D">
        <w:t xml:space="preserve">zaprezentował zebranym </w:t>
      </w:r>
      <w:r w:rsidR="009A0F5D">
        <w:t xml:space="preserve">odnowioną stronę internetową czasopisma. </w:t>
      </w:r>
      <w:r w:rsidR="00E06DAD" w:rsidRPr="00E06DAD">
        <w:t xml:space="preserve">Profesor Wawrzyniak </w:t>
      </w:r>
      <w:r w:rsidR="00E06DAD">
        <w:t xml:space="preserve">scharakteryzował także </w:t>
      </w:r>
      <w:r w:rsidR="00BF0FAC">
        <w:t xml:space="preserve">plany redakcji dotyczące dalszego umiędzynarodowienia </w:t>
      </w:r>
      <w:r w:rsidR="00723EDD">
        <w:t xml:space="preserve">czasopisma, zwiększenia częstotliwości jego wydawania oraz </w:t>
      </w:r>
      <w:r w:rsidR="00B92292">
        <w:t xml:space="preserve">uwzględnienia </w:t>
      </w:r>
      <w:r w:rsidR="003645F7">
        <w:t xml:space="preserve">go </w:t>
      </w:r>
      <w:r w:rsidR="00B92292">
        <w:t>w bazie „</w:t>
      </w:r>
      <w:proofErr w:type="spellStart"/>
      <w:r w:rsidR="00B92292">
        <w:t>Scopus</w:t>
      </w:r>
      <w:proofErr w:type="spellEnd"/>
      <w:r w:rsidR="00B92292">
        <w:t>”.</w:t>
      </w:r>
    </w:p>
    <w:p w:rsidR="00602FE2" w:rsidRDefault="001E5432" w:rsidP="006D481A">
      <w:pPr>
        <w:pStyle w:val="NormalnyWeb"/>
        <w:spacing w:before="120" w:beforeAutospacing="0" w:after="0" w:afterAutospacing="0" w:line="360" w:lineRule="auto"/>
        <w:jc w:val="both"/>
      </w:pPr>
      <w:r w:rsidRPr="006605A9">
        <w:t xml:space="preserve">W trzeciej części sesji miało miejsce </w:t>
      </w:r>
      <w:r w:rsidR="00532AD9" w:rsidRPr="006605A9">
        <w:t xml:space="preserve">ogłoszenie rozstrzygnięcia </w:t>
      </w:r>
      <w:r w:rsidR="006F6389" w:rsidRPr="006605A9">
        <w:t>XI</w:t>
      </w:r>
      <w:r w:rsidR="003645F7">
        <w:t>I</w:t>
      </w:r>
      <w:r w:rsidR="006F6389" w:rsidRPr="006605A9">
        <w:t xml:space="preserve"> edycji Konkursu </w:t>
      </w:r>
      <w:r w:rsidR="00532AD9" w:rsidRPr="006605A9">
        <w:t xml:space="preserve">oraz </w:t>
      </w:r>
      <w:r w:rsidRPr="006605A9">
        <w:t xml:space="preserve">uroczyste wręczenie </w:t>
      </w:r>
      <w:r w:rsidR="00532AD9" w:rsidRPr="006605A9">
        <w:t>N</w:t>
      </w:r>
      <w:r w:rsidR="00260D0B" w:rsidRPr="006605A9">
        <w:t xml:space="preserve">agrody Prezesa PAN </w:t>
      </w:r>
      <w:r w:rsidR="00532AD9" w:rsidRPr="006605A9">
        <w:t xml:space="preserve">za </w:t>
      </w:r>
      <w:r w:rsidR="009B6FF0" w:rsidRPr="006605A9">
        <w:t xml:space="preserve">wybitne osiągnięcia naukowe w zakresie finansów. Jury Konkursu w składzie: </w:t>
      </w:r>
      <w:r w:rsidR="00DA6B98" w:rsidRPr="00DA6B98">
        <w:t>prof. dr hab.</w:t>
      </w:r>
      <w:r w:rsidR="009B6FF0" w:rsidRPr="006605A9">
        <w:t xml:space="preserve"> Jerzy</w:t>
      </w:r>
      <w:r w:rsidR="009B6FF0" w:rsidRPr="009B6FF0">
        <w:t xml:space="preserve"> Węcławski (Przewodniczący), </w:t>
      </w:r>
      <w:r w:rsidR="00DA6B98" w:rsidRPr="00DA6B98">
        <w:t>prof. dr hab.</w:t>
      </w:r>
      <w:r w:rsidR="00DA6B98">
        <w:t xml:space="preserve"> Leszek </w:t>
      </w:r>
      <w:proofErr w:type="spellStart"/>
      <w:r w:rsidR="00DA6B98">
        <w:t>Dziawgo</w:t>
      </w:r>
      <w:proofErr w:type="spellEnd"/>
      <w:r w:rsidR="00DA6B98">
        <w:t xml:space="preserve"> oraz</w:t>
      </w:r>
      <w:r w:rsidR="009B6FF0" w:rsidRPr="009B6FF0">
        <w:t xml:space="preserve"> </w:t>
      </w:r>
      <w:r w:rsidR="00DA6B98" w:rsidRPr="00DA6B98">
        <w:t>prof. dr hab.</w:t>
      </w:r>
      <w:r w:rsidR="009B6FF0" w:rsidRPr="009B6FF0">
        <w:t xml:space="preserve"> Jerzy Nowakowski </w:t>
      </w:r>
      <w:r w:rsidR="004C2A64">
        <w:t>za najlepszą pracę uznało książkę</w:t>
      </w:r>
      <w:r w:rsidR="009B6FF0" w:rsidRPr="00DC5B32">
        <w:rPr>
          <w:color w:val="000000" w:themeColor="text1"/>
        </w:rPr>
        <w:t xml:space="preserve"> </w:t>
      </w:r>
      <w:r w:rsidR="003645F7">
        <w:rPr>
          <w:color w:val="000000" w:themeColor="text1"/>
        </w:rPr>
        <w:t>Tomasza Potockiego</w:t>
      </w:r>
      <w:r w:rsidR="003645F7" w:rsidRPr="003645F7">
        <w:rPr>
          <w:color w:val="000000" w:themeColor="text1"/>
        </w:rPr>
        <w:t xml:space="preserve"> </w:t>
      </w:r>
      <w:r w:rsidR="009B6FF0" w:rsidRPr="00DC5B32">
        <w:rPr>
          <w:color w:val="000000" w:themeColor="text1"/>
        </w:rPr>
        <w:t xml:space="preserve">pt. </w:t>
      </w:r>
      <w:r w:rsidR="004C2A64">
        <w:rPr>
          <w:color w:val="000000" w:themeColor="text1"/>
        </w:rPr>
        <w:t>„</w:t>
      </w:r>
      <w:r w:rsidR="003645F7" w:rsidRPr="003645F7">
        <w:rPr>
          <w:color w:val="000000" w:themeColor="text1"/>
        </w:rPr>
        <w:t xml:space="preserve">Determinanty wyborów finansowych w gospodarstwach domowych </w:t>
      </w:r>
      <w:r w:rsidR="003645F7" w:rsidRPr="003645F7">
        <w:rPr>
          <w:color w:val="000000" w:themeColor="text1"/>
        </w:rPr>
        <w:lastRenderedPageBreak/>
        <w:t>o niskich dochodach</w:t>
      </w:r>
      <w:r w:rsidR="004C2A64">
        <w:rPr>
          <w:color w:val="000000" w:themeColor="text1"/>
        </w:rPr>
        <w:t>”</w:t>
      </w:r>
      <w:r w:rsidR="009B6FF0" w:rsidRPr="00DC5B32">
        <w:rPr>
          <w:color w:val="000000" w:themeColor="text1"/>
        </w:rPr>
        <w:t xml:space="preserve">. </w:t>
      </w:r>
      <w:r w:rsidR="006F6389">
        <w:t>Nagroda pieniężna dla zwycięzcy</w:t>
      </w:r>
      <w:r w:rsidR="006F6389" w:rsidRPr="006F6389">
        <w:t xml:space="preserve"> została </w:t>
      </w:r>
      <w:r w:rsidR="005B79C9">
        <w:t>ufundowana</w:t>
      </w:r>
      <w:r w:rsidR="006F6389" w:rsidRPr="006F6389">
        <w:t xml:space="preserve"> przez </w:t>
      </w:r>
      <w:r w:rsidR="006A79B9">
        <w:t>Biuro Informacji Kredytowej</w:t>
      </w:r>
      <w:r w:rsidR="006F6389">
        <w:t xml:space="preserve"> SA.</w:t>
      </w:r>
    </w:p>
    <w:p w:rsidR="006D481A" w:rsidRDefault="006D481A" w:rsidP="006D481A">
      <w:pPr>
        <w:pStyle w:val="NormalnyWeb"/>
        <w:spacing w:before="120" w:beforeAutospacing="0" w:after="0" w:afterAutospacing="0" w:line="360" w:lineRule="auto"/>
        <w:jc w:val="both"/>
      </w:pPr>
    </w:p>
    <w:p w:rsidR="006D481A" w:rsidRDefault="006D481A" w:rsidP="006D481A">
      <w:pPr>
        <w:pStyle w:val="NormalnyWeb"/>
        <w:spacing w:before="120" w:beforeAutospacing="0" w:after="0" w:afterAutospacing="0" w:line="360" w:lineRule="auto"/>
        <w:jc w:val="both"/>
      </w:pPr>
    </w:p>
    <w:p w:rsidR="006D481A" w:rsidRDefault="006D481A" w:rsidP="006D481A">
      <w:pPr>
        <w:pStyle w:val="NormalnyWeb"/>
        <w:spacing w:before="120" w:beforeAutospacing="0" w:after="0" w:afterAutospacing="0" w:line="360" w:lineRule="auto"/>
        <w:jc w:val="both"/>
      </w:pPr>
      <w:r>
        <w:t>Sporządził:</w:t>
      </w:r>
    </w:p>
    <w:p w:rsidR="006D481A" w:rsidRPr="009B6FF0" w:rsidRDefault="006D481A" w:rsidP="006D481A">
      <w:pPr>
        <w:pStyle w:val="NormalnyWeb"/>
        <w:spacing w:before="120" w:beforeAutospacing="0" w:after="0" w:afterAutospacing="0" w:line="360" w:lineRule="auto"/>
        <w:jc w:val="both"/>
      </w:pPr>
      <w:r>
        <w:t>Jan Koleśnik</w:t>
      </w:r>
    </w:p>
    <w:sectPr w:rsidR="006D481A" w:rsidRPr="009B6F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98" w:rsidRDefault="00156298" w:rsidP="006605A9">
      <w:pPr>
        <w:spacing w:after="0" w:line="240" w:lineRule="auto"/>
      </w:pPr>
      <w:r>
        <w:separator/>
      </w:r>
    </w:p>
  </w:endnote>
  <w:endnote w:type="continuationSeparator" w:id="0">
    <w:p w:rsidR="00156298" w:rsidRDefault="00156298" w:rsidP="0066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762853"/>
      <w:docPartObj>
        <w:docPartGallery w:val="Page Numbers (Bottom of Page)"/>
        <w:docPartUnique/>
      </w:docPartObj>
    </w:sdtPr>
    <w:sdtEndPr/>
    <w:sdtContent>
      <w:p w:rsidR="006605A9" w:rsidRDefault="006605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EA">
          <w:rPr>
            <w:noProof/>
          </w:rPr>
          <w:t>2</w:t>
        </w:r>
        <w:r>
          <w:fldChar w:fldCharType="end"/>
        </w:r>
      </w:p>
    </w:sdtContent>
  </w:sdt>
  <w:p w:rsidR="006605A9" w:rsidRDefault="00660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98" w:rsidRDefault="00156298" w:rsidP="006605A9">
      <w:pPr>
        <w:spacing w:after="0" w:line="240" w:lineRule="auto"/>
      </w:pPr>
      <w:r>
        <w:separator/>
      </w:r>
    </w:p>
  </w:footnote>
  <w:footnote w:type="continuationSeparator" w:id="0">
    <w:p w:rsidR="00156298" w:rsidRDefault="00156298" w:rsidP="0066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8BF"/>
    <w:multiLevelType w:val="hybridMultilevel"/>
    <w:tmpl w:val="59907398"/>
    <w:lvl w:ilvl="0" w:tplc="A876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17E10"/>
    <w:multiLevelType w:val="hybridMultilevel"/>
    <w:tmpl w:val="F7C4BF26"/>
    <w:lvl w:ilvl="0" w:tplc="A87620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C51EAF"/>
    <w:multiLevelType w:val="hybridMultilevel"/>
    <w:tmpl w:val="DC74D2DE"/>
    <w:lvl w:ilvl="0" w:tplc="A876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C3C5F"/>
    <w:multiLevelType w:val="hybridMultilevel"/>
    <w:tmpl w:val="D5780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64F6"/>
    <w:multiLevelType w:val="hybridMultilevel"/>
    <w:tmpl w:val="11A67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60D7"/>
    <w:multiLevelType w:val="hybridMultilevel"/>
    <w:tmpl w:val="DA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0B"/>
    <w:rsid w:val="000736A7"/>
    <w:rsid w:val="00156298"/>
    <w:rsid w:val="001A3F74"/>
    <w:rsid w:val="001E5432"/>
    <w:rsid w:val="002245BF"/>
    <w:rsid w:val="00236E07"/>
    <w:rsid w:val="00256B64"/>
    <w:rsid w:val="00260D0B"/>
    <w:rsid w:val="00286322"/>
    <w:rsid w:val="002A013A"/>
    <w:rsid w:val="002E1123"/>
    <w:rsid w:val="00352D1B"/>
    <w:rsid w:val="003645F7"/>
    <w:rsid w:val="003756DE"/>
    <w:rsid w:val="003809A3"/>
    <w:rsid w:val="00390D36"/>
    <w:rsid w:val="00400D4A"/>
    <w:rsid w:val="00410EEE"/>
    <w:rsid w:val="00423E9E"/>
    <w:rsid w:val="004369EA"/>
    <w:rsid w:val="00436BBB"/>
    <w:rsid w:val="004375A8"/>
    <w:rsid w:val="0047030E"/>
    <w:rsid w:val="00484B11"/>
    <w:rsid w:val="004A24D7"/>
    <w:rsid w:val="004C2A64"/>
    <w:rsid w:val="004D63C5"/>
    <w:rsid w:val="005114DF"/>
    <w:rsid w:val="00532AD9"/>
    <w:rsid w:val="00532FF3"/>
    <w:rsid w:val="00563DAC"/>
    <w:rsid w:val="005B79C9"/>
    <w:rsid w:val="005C0479"/>
    <w:rsid w:val="005F40DD"/>
    <w:rsid w:val="00602FE2"/>
    <w:rsid w:val="006605A9"/>
    <w:rsid w:val="006A79B9"/>
    <w:rsid w:val="006B60F6"/>
    <w:rsid w:val="006D481A"/>
    <w:rsid w:val="006F6389"/>
    <w:rsid w:val="00706017"/>
    <w:rsid w:val="00723EDD"/>
    <w:rsid w:val="00750BF6"/>
    <w:rsid w:val="00754D8E"/>
    <w:rsid w:val="007C421E"/>
    <w:rsid w:val="007D12C7"/>
    <w:rsid w:val="007E6E20"/>
    <w:rsid w:val="007E6E2F"/>
    <w:rsid w:val="008339E4"/>
    <w:rsid w:val="00864454"/>
    <w:rsid w:val="008D609C"/>
    <w:rsid w:val="00906A32"/>
    <w:rsid w:val="00915BD0"/>
    <w:rsid w:val="009546C6"/>
    <w:rsid w:val="009A0F5D"/>
    <w:rsid w:val="009B6FF0"/>
    <w:rsid w:val="009D325B"/>
    <w:rsid w:val="00A147A2"/>
    <w:rsid w:val="00A52FF0"/>
    <w:rsid w:val="00A60216"/>
    <w:rsid w:val="00A91966"/>
    <w:rsid w:val="00AD07D3"/>
    <w:rsid w:val="00B54139"/>
    <w:rsid w:val="00B92292"/>
    <w:rsid w:val="00BF0FAC"/>
    <w:rsid w:val="00C054BA"/>
    <w:rsid w:val="00C121ED"/>
    <w:rsid w:val="00C91B9B"/>
    <w:rsid w:val="00CC293C"/>
    <w:rsid w:val="00CD5437"/>
    <w:rsid w:val="00D03CD3"/>
    <w:rsid w:val="00D87903"/>
    <w:rsid w:val="00DA6B98"/>
    <w:rsid w:val="00DC5B32"/>
    <w:rsid w:val="00DE390B"/>
    <w:rsid w:val="00E06DAD"/>
    <w:rsid w:val="00F61BF6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38E6F-1351-477F-AA19-31B1B0E4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43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6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5A9"/>
  </w:style>
  <w:style w:type="paragraph" w:styleId="Stopka">
    <w:name w:val="footer"/>
    <w:basedOn w:val="Normalny"/>
    <w:link w:val="StopkaZnak"/>
    <w:uiPriority w:val="99"/>
    <w:unhideWhenUsed/>
    <w:rsid w:val="0066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</dc:creator>
  <cp:keywords/>
  <dc:description/>
  <cp:lastModifiedBy>Kasia</cp:lastModifiedBy>
  <cp:revision>4</cp:revision>
  <dcterms:created xsi:type="dcterms:W3CDTF">2019-09-12T10:44:00Z</dcterms:created>
  <dcterms:modified xsi:type="dcterms:W3CDTF">2019-10-01T13:02:00Z</dcterms:modified>
</cp:coreProperties>
</file>